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6FB" w:rsidRPr="004173E2" w:rsidRDefault="009C16FB" w:rsidP="00834158">
      <w:pPr>
        <w:spacing w:line="276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نشر مناقصة </w:t>
      </w:r>
      <w:proofErr w:type="gramStart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رقم</w:t>
      </w:r>
      <w:proofErr w:type="gramEnd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2017/4</w:t>
      </w:r>
    </w:p>
    <w:p w:rsidR="009C16FB" w:rsidRPr="004173E2" w:rsidRDefault="009C16FB" w:rsidP="00834158">
      <w:pPr>
        <w:pStyle w:val="ab"/>
        <w:keepNext/>
        <w:keepLines/>
        <w:spacing w:line="276" w:lineRule="auto"/>
        <w:ind w:right="-567"/>
        <w:jc w:val="center"/>
        <w:rPr>
          <w:rFonts w:asciiTheme="minorBidi" w:hAnsiTheme="minorBidi" w:cstheme="minorBidi"/>
          <w:sz w:val="22"/>
          <w:szCs w:val="22"/>
          <w:rtl/>
          <w:lang w:eastAsia="en-US" w:bidi="ar-AE"/>
        </w:rPr>
      </w:pP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eastAsia="en-US" w:bidi="ar-AE"/>
        </w:rPr>
        <w:t>منح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eastAsia="en-US" w:bidi="ar-AE"/>
        </w:rPr>
        <w:t xml:space="preserve"> خدمات استشارة لتحديد رسوم تخطيط وإدارة تعاقدات التخطيط لسلطة تطوير وإسكان البدو في النقب</w:t>
      </w:r>
    </w:p>
    <w:p w:rsidR="009C16FB" w:rsidRPr="004173E2" w:rsidRDefault="009C16FB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السلطة لتطوير وإسكان البدو في النقب ( فيما يلي:" السلطة") تطلب بهذا </w:t>
      </w: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>تلقي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عروض لتقديم </w:t>
      </w: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خدمات استشارة لتحديد رسوم تخطيط وإدارة تعاقدات التخطيط.</w:t>
      </w:r>
    </w:p>
    <w:p w:rsidR="009C16FB" w:rsidRPr="004173E2" w:rsidRDefault="009C16FB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</w:p>
    <w:p w:rsidR="000D5DB0" w:rsidRPr="004173E2" w:rsidRDefault="009C16FB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173E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عام:</w:t>
      </w:r>
    </w:p>
    <w:p w:rsidR="005F3375" w:rsidRPr="004173E2" w:rsidRDefault="005F3375" w:rsidP="00834158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276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تعمل سلطة تطوير وإسكان البدو في النقب (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فيما يلي: السلطة"</w:t>
      </w: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) على تخطيط وتطوير الأراضي في البلدات البدوية القائمة وفي أرجاء المناطق العشوائية البلدية.</w:t>
      </w:r>
    </w:p>
    <w:p w:rsidR="005F3375" w:rsidRPr="004173E2" w:rsidRDefault="005F3375" w:rsidP="00834158">
      <w:pPr>
        <w:pStyle w:val="a4"/>
        <w:keepNext/>
        <w:keepLines/>
        <w:numPr>
          <w:ilvl w:val="0"/>
          <w:numId w:val="20"/>
        </w:numPr>
        <w:tabs>
          <w:tab w:val="clear" w:pos="4153"/>
          <w:tab w:val="clear" w:pos="8306"/>
        </w:tabs>
        <w:spacing w:after="0" w:line="276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إطار هذه المناقصة, ترغب السلطة بالحصول على عروض </w:t>
      </w: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تتعلق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بالأعمال التالية:</w:t>
      </w:r>
    </w:p>
    <w:p w:rsidR="005F3375" w:rsidRPr="004173E2" w:rsidRDefault="005F3375" w:rsidP="00834158">
      <w:pPr>
        <w:pStyle w:val="a4"/>
        <w:keepNext/>
        <w:keepLines/>
        <w:tabs>
          <w:tab w:val="clear" w:pos="4153"/>
          <w:tab w:val="clear" w:pos="8306"/>
        </w:tabs>
        <w:spacing w:after="0" w:line="276" w:lineRule="auto"/>
        <w:ind w:left="360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تحديد </w:t>
      </w: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واستخدام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رسوم التخطيط وإدارة تعاقدات التخطيط. منح استشارة بخصوص طرق التطوير, الإدارة, وتنظيم الإجراء وطرق اتخاذ القرارات, منح توصية بخصوص طرق المتابعة والإشراف وبخصوص أعمال التخطيط المُعقدة لدى الوسط </w:t>
      </w: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البدوي  وبناء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رسوم خاصة بالسلطة.  </w:t>
      </w:r>
    </w:p>
    <w:p w:rsidR="009C16FB" w:rsidRPr="004173E2" w:rsidRDefault="009C16FB" w:rsidP="00834158">
      <w:pPr>
        <w:spacing w:line="276" w:lineRule="auto"/>
        <w:ind w:left="360"/>
        <w:jc w:val="both"/>
        <w:rPr>
          <w:rFonts w:asciiTheme="minorBidi" w:hAnsiTheme="minorBidi" w:cstheme="minorBidi"/>
          <w:sz w:val="22"/>
          <w:szCs w:val="22"/>
          <w:lang w:bidi="ar-AE"/>
        </w:rPr>
      </w:pPr>
    </w:p>
    <w:p w:rsidR="006F499F" w:rsidRPr="004173E2" w:rsidRDefault="006F499F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he-IL"/>
        </w:rPr>
      </w:pPr>
    </w:p>
    <w:p w:rsidR="009A3731" w:rsidRPr="004173E2" w:rsidRDefault="004F5026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bidi="ar-AE"/>
        </w:rPr>
      </w:pPr>
      <w:r w:rsidRPr="004173E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شروط الحد الأدنى:</w:t>
      </w:r>
    </w:p>
    <w:p w:rsidR="004F5026" w:rsidRPr="004173E2" w:rsidRDefault="004F5026" w:rsidP="00834158">
      <w:pPr>
        <w:pStyle w:val="a4"/>
        <w:keepNext/>
        <w:keepLines/>
        <w:tabs>
          <w:tab w:val="clear" w:pos="4153"/>
          <w:tab w:val="clear" w:pos="8306"/>
        </w:tabs>
        <w:spacing w:after="0" w:line="276" w:lineRule="auto"/>
        <w:jc w:val="both"/>
        <w:rPr>
          <w:rFonts w:asciiTheme="minorBidi" w:eastAsiaTheme="minorEastAsia" w:hAnsiTheme="minorBidi" w:cstheme="minorBidi"/>
          <w:sz w:val="22"/>
          <w:szCs w:val="22"/>
          <w:rtl/>
          <w:lang w:bidi="ar-AE"/>
        </w:rPr>
      </w:pPr>
      <w:r w:rsidRPr="004173E2">
        <w:rPr>
          <w:rFonts w:asciiTheme="minorBidi" w:eastAsiaTheme="minorEastAsia" w:hAnsiTheme="minorBidi" w:cstheme="minorBidi"/>
          <w:sz w:val="22"/>
          <w:szCs w:val="22"/>
          <w:rtl/>
          <w:lang w:bidi="ar-LB"/>
        </w:rPr>
        <w:t>تفصيل موسع للشروط المسبقة للاشتراك بالمناقصة ( شروط الحد الأدنى)</w:t>
      </w:r>
      <w:r w:rsidRPr="004173E2">
        <w:rPr>
          <w:rFonts w:asciiTheme="minorBidi" w:eastAsiaTheme="minorEastAsia" w:hAnsiTheme="minorBidi" w:cstheme="minorBidi"/>
          <w:sz w:val="22"/>
          <w:szCs w:val="22"/>
          <w:rtl/>
          <w:lang w:bidi="ar-AE"/>
        </w:rPr>
        <w:t>,</w:t>
      </w:r>
      <w:r w:rsidRPr="004173E2">
        <w:rPr>
          <w:rFonts w:asciiTheme="minorBidi" w:eastAsiaTheme="minorEastAsia" w:hAnsiTheme="minorBidi" w:cstheme="minorBidi"/>
          <w:sz w:val="22"/>
          <w:szCs w:val="22"/>
          <w:rtl/>
          <w:lang w:bidi="ar-LB"/>
        </w:rPr>
        <w:t xml:space="preserve"> الإدارية والمهنية المطلوبة من الشركات, مفصلة في مستندات المناقصة في البند رقم </w:t>
      </w:r>
      <w:r w:rsidRPr="004173E2">
        <w:rPr>
          <w:rFonts w:asciiTheme="minorBidi" w:eastAsiaTheme="minorEastAsia" w:hAnsiTheme="minorBidi" w:cstheme="minorBidi"/>
          <w:sz w:val="22"/>
          <w:szCs w:val="22"/>
        </w:rPr>
        <w:t>5</w:t>
      </w:r>
      <w:r w:rsidRPr="004173E2">
        <w:rPr>
          <w:rFonts w:asciiTheme="minorBidi" w:eastAsiaTheme="minorEastAsia" w:hAnsiTheme="minorBidi" w:cstheme="minorBidi"/>
          <w:sz w:val="22"/>
          <w:szCs w:val="22"/>
          <w:rtl/>
          <w:lang w:bidi="ar-AE"/>
        </w:rPr>
        <w:t>.</w:t>
      </w:r>
    </w:p>
    <w:p w:rsidR="004F5026" w:rsidRPr="004173E2" w:rsidRDefault="004F5026" w:rsidP="00834158">
      <w:pPr>
        <w:pStyle w:val="a4"/>
        <w:keepNext/>
        <w:keepLines/>
        <w:tabs>
          <w:tab w:val="clear" w:pos="4153"/>
          <w:tab w:val="clear" w:pos="8306"/>
        </w:tabs>
        <w:spacing w:after="0" w:line="276" w:lineRule="auto"/>
        <w:jc w:val="both"/>
        <w:rPr>
          <w:rFonts w:asciiTheme="minorBidi" w:eastAsiaTheme="minorEastAsia" w:hAnsiTheme="minorBidi" w:cstheme="minorBidi"/>
          <w:sz w:val="22"/>
          <w:szCs w:val="22"/>
          <w:rtl/>
          <w:lang w:bidi="he-IL"/>
        </w:rPr>
      </w:pPr>
    </w:p>
    <w:p w:rsidR="00D65A49" w:rsidRPr="004173E2" w:rsidRDefault="00D65A49" w:rsidP="00834158">
      <w:pPr>
        <w:spacing w:line="276" w:lineRule="auto"/>
        <w:jc w:val="both"/>
        <w:rPr>
          <w:rFonts w:ascii="Arial" w:hAnsiTheme="minorBidi" w:cstheme="minorBidi"/>
          <w:sz w:val="22"/>
          <w:szCs w:val="22"/>
          <w:rtl/>
        </w:rPr>
      </w:pPr>
    </w:p>
    <w:p w:rsidR="001D4039" w:rsidRPr="004173E2" w:rsidRDefault="00CE7BB8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proofErr w:type="gramStart"/>
      <w:r w:rsidRPr="004173E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فترة</w:t>
      </w:r>
      <w:proofErr w:type="gramEnd"/>
      <w:r w:rsidRPr="004173E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التعاقد:</w:t>
      </w:r>
    </w:p>
    <w:p w:rsidR="00CE7BB8" w:rsidRPr="004173E2" w:rsidRDefault="00CE7BB8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LB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>تبدأ فترة التعاقد من موعد التوقيع على الاتفاقية</w:t>
      </w:r>
      <w:r w:rsidR="004173E2" w:rsidRPr="004173E2">
        <w:rPr>
          <w:rFonts w:asciiTheme="minorBidi" w:hAnsiTheme="minorBidi" w:cstheme="minorBidi"/>
          <w:sz w:val="22"/>
          <w:szCs w:val="22"/>
          <w:rtl/>
          <w:lang w:bidi="ar-LB"/>
        </w:rPr>
        <w:t>,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توقع الاتفاقية مع الفائز مقابل السلطة لفترة </w:t>
      </w:r>
      <w:r w:rsidR="00207370" w:rsidRPr="004173E2">
        <w:rPr>
          <w:rFonts w:asciiTheme="minorBidi" w:hAnsiTheme="minorBidi" w:cstheme="minorBidi"/>
          <w:sz w:val="22"/>
          <w:szCs w:val="22"/>
          <w:rtl/>
          <w:lang w:bidi="ar-LB"/>
        </w:rPr>
        <w:t>12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شهراً</w:t>
      </w:r>
      <w:r w:rsidR="004173E2" w:rsidRPr="004173E2">
        <w:rPr>
          <w:rFonts w:asciiTheme="minorBidi" w:hAnsiTheme="minorBidi" w:cstheme="minorBidi"/>
          <w:sz w:val="22"/>
          <w:szCs w:val="22"/>
          <w:rtl/>
          <w:lang w:bidi="ar-LB"/>
        </w:rPr>
        <w:t>,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مع إمكانية تمديد لفترات إضافية</w:t>
      </w:r>
      <w:r w:rsidR="00207370"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لا تزيد كل منها على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12 شهراً كل مرة</w:t>
      </w:r>
      <w:r w:rsidR="004173E2" w:rsidRPr="004173E2">
        <w:rPr>
          <w:rFonts w:asciiTheme="minorBidi" w:hAnsiTheme="minorBidi" w:cstheme="minorBidi"/>
          <w:sz w:val="22"/>
          <w:szCs w:val="22"/>
          <w:rtl/>
          <w:lang w:bidi="ar-LB"/>
        </w:rPr>
        <w:t>,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بشرط أن لا تزيد بالمجموع عن </w:t>
      </w:r>
      <w:r w:rsidR="00EE0966"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فترة 5 سنوات </w:t>
      </w: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وذلك وفقاً للتقديرات الحصرية للسلطة. </w:t>
      </w:r>
    </w:p>
    <w:p w:rsidR="00CE7BB8" w:rsidRPr="004173E2" w:rsidRDefault="00CE7BB8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</w:pPr>
    </w:p>
    <w:p w:rsidR="009A3731" w:rsidRPr="004173E2" w:rsidRDefault="00342C86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proofErr w:type="gramStart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شروط</w:t>
      </w:r>
      <w:proofErr w:type="gramEnd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عامة:</w:t>
      </w:r>
    </w:p>
    <w:p w:rsidR="001A4A34" w:rsidRPr="004173E2" w:rsidRDefault="001A4A34" w:rsidP="00834158">
      <w:pPr>
        <w:spacing w:line="276" w:lineRule="auto"/>
        <w:ind w:right="-426"/>
        <w:jc w:val="both"/>
        <w:rPr>
          <w:rFonts w:asciiTheme="minorBidi" w:hAnsiTheme="minorBidi" w:cstheme="minorBidi"/>
          <w:sz w:val="22"/>
          <w:szCs w:val="22"/>
          <w:rtl/>
          <w:lang w:bidi="ar-LB"/>
        </w:rPr>
      </w:pP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>تنشر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مسندات المناقصة في موقع انترنت دائرة المشتريات الحكومية وفي موقع الوزارة والسلطة ابتداء من تاريخ: 18.5.2017</w:t>
      </w:r>
    </w:p>
    <w:p w:rsidR="004E1CA5" w:rsidRPr="004173E2" w:rsidRDefault="001A4A34" w:rsidP="00834158">
      <w:pPr>
        <w:spacing w:line="276" w:lineRule="auto"/>
        <w:ind w:right="-426"/>
        <w:jc w:val="both"/>
        <w:rPr>
          <w:rFonts w:asciiTheme="minorBidi" w:hAnsiTheme="minorBidi" w:cstheme="minorBidi"/>
          <w:sz w:val="22"/>
          <w:szCs w:val="22"/>
          <w:rtl/>
          <w:lang w:bidi="ar-LB"/>
        </w:rPr>
      </w:pP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>يمكن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تحميل مستندات المناقصة من موقع انترنت دائرة المشتريات الحكومية </w:t>
      </w:r>
      <w:r w:rsidR="004E1CA5" w:rsidRPr="004173E2">
        <w:rPr>
          <w:rFonts w:asciiTheme="minorBidi" w:hAnsiTheme="minorBidi" w:cstheme="minorBidi"/>
          <w:sz w:val="22"/>
          <w:szCs w:val="22"/>
          <w:rtl/>
          <w:lang w:bidi="ar-LB"/>
        </w:rPr>
        <w:t>ابتداءً من تاريخ: 18.5.2017.</w:t>
      </w:r>
    </w:p>
    <w:p w:rsidR="001A4A34" w:rsidRPr="004173E2" w:rsidRDefault="001A4A34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</w:pP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تفاصيل الشخص المسؤول عن المناقصة:</w:t>
      </w:r>
    </w:p>
    <w:p w:rsidR="001A4A34" w:rsidRPr="004173E2" w:rsidRDefault="00E56207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>ايت</w:t>
      </w:r>
      <w:r w:rsidR="004E1CA5"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ي </w:t>
      </w:r>
      <w:proofErr w:type="spellStart"/>
      <w:r w:rsidR="004E1CA5" w:rsidRPr="004173E2">
        <w:rPr>
          <w:rFonts w:asciiTheme="minorBidi" w:hAnsiTheme="minorBidi" w:cstheme="minorBidi"/>
          <w:sz w:val="22"/>
          <w:szCs w:val="22"/>
          <w:rtl/>
          <w:lang w:bidi="ar-LB"/>
        </w:rPr>
        <w:t>فيلدبيرج</w:t>
      </w:r>
      <w:proofErr w:type="spellEnd"/>
      <w:r w:rsidR="001A4A34"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 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تقبل الأسئلة الاستفسارية المتعلقة بالمناقصة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خطياً فقط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حتى موعد أقصاه يوم:</w:t>
      </w:r>
      <w:r w:rsidR="001A4A34" w:rsidRPr="004173E2">
        <w:rPr>
          <w:rFonts w:ascii="Arial" w:hAnsiTheme="minorBidi" w:cstheme="minorBidi"/>
          <w:b/>
          <w:bCs/>
          <w:sz w:val="22"/>
          <w:szCs w:val="22"/>
          <w:rtl/>
        </w:rPr>
        <w:t xml:space="preserve"> 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 xml:space="preserve"> </w:t>
      </w:r>
      <w:r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>29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>.</w:t>
      </w:r>
      <w:proofErr w:type="gramStart"/>
      <w:r w:rsidR="001A4A34"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 xml:space="preserve">05.2017 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لغاية</w:t>
      </w:r>
      <w:proofErr w:type="gramEnd"/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الساعة 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</w:rPr>
        <w:t>00</w:t>
      </w:r>
      <w:r w:rsidR="001A4A34" w:rsidRPr="004173E2">
        <w:rPr>
          <w:rFonts w:ascii="Arial" w:hAnsiTheme="minorBidi" w:cstheme="minorBidi"/>
          <w:b/>
          <w:bCs/>
          <w:sz w:val="22"/>
          <w:szCs w:val="22"/>
          <w:rtl/>
        </w:rPr>
        <w:t>: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</w:rPr>
        <w:t>12</w:t>
      </w:r>
      <w:r w:rsidR="001A4A34" w:rsidRPr="004173E2">
        <w:rPr>
          <w:rFonts w:ascii="Arial" w:hAnsiTheme="minorBidi" w:cstheme="minorBidi"/>
          <w:b/>
          <w:bCs/>
          <w:sz w:val="22"/>
          <w:szCs w:val="22"/>
          <w:rtl/>
        </w:rPr>
        <w:t xml:space="preserve"> </w:t>
      </w:r>
      <w:r w:rsidR="001A4A34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على عنوان البريد الالكتروني </w:t>
      </w:r>
      <w:r w:rsidR="001A4A34" w:rsidRPr="004173E2">
        <w:rPr>
          <w:rFonts w:ascii="Arial" w:hAnsiTheme="minorBidi" w:cstheme="minorBidi"/>
          <w:b/>
          <w:bCs/>
          <w:sz w:val="22"/>
          <w:szCs w:val="22"/>
          <w:rtl/>
        </w:rPr>
        <w:t xml:space="preserve">: </w:t>
      </w:r>
      <w:hyperlink r:id="rId8" w:history="1">
        <w:r w:rsidRPr="004173E2">
          <w:rPr>
            <w:rStyle w:val="Hyperlink"/>
            <w:rFonts w:asciiTheme="minorBidi" w:hAnsiTheme="minorBidi" w:cstheme="minorBidi"/>
            <w:b/>
            <w:bCs/>
            <w:color w:val="000000" w:themeColor="text1"/>
            <w:sz w:val="22"/>
            <w:szCs w:val="22"/>
            <w:u w:val="none"/>
            <w:lang w:bidi="he-IL"/>
          </w:rPr>
          <w:t>EtiF@moag.gov.il</w:t>
        </w:r>
      </w:hyperlink>
      <w:r w:rsidR="001A4A34" w:rsidRPr="004173E2">
        <w:rPr>
          <w:rFonts w:ascii="Arial" w:hAnsiTheme="minorBidi" w:cstheme="minorBidi"/>
          <w:b/>
          <w:bCs/>
          <w:sz w:val="22"/>
          <w:szCs w:val="22"/>
          <w:rtl/>
        </w:rPr>
        <w:t>.</w:t>
      </w:r>
      <w:r w:rsidR="002440F1" w:rsidRPr="004173E2">
        <w:rPr>
          <w:rFonts w:asciiTheme="minorBidi" w:hAnsiTheme="minorBidi" w:cstheme="minorBidi"/>
          <w:sz w:val="22"/>
          <w:szCs w:val="22"/>
          <w:rtl/>
          <w:lang w:bidi="he-IL"/>
        </w:rPr>
        <w:t xml:space="preserve"> </w:t>
      </w:r>
      <w:r w:rsidR="002440F1" w:rsidRPr="004173E2">
        <w:rPr>
          <w:rFonts w:asciiTheme="minorBidi" w:hAnsiTheme="minorBidi" w:cstheme="minorBidi"/>
          <w:sz w:val="22"/>
          <w:szCs w:val="22"/>
          <w:rtl/>
          <w:lang w:bidi="ar-AE"/>
        </w:rPr>
        <w:t>يجب التأكد من وصول الرسالة من خلال استلام رسالة تأكيد.</w:t>
      </w:r>
    </w:p>
    <w:p w:rsidR="001F04E1" w:rsidRPr="004173E2" w:rsidRDefault="001F04E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F04E1" w:rsidRPr="004173E2" w:rsidRDefault="001F04E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F04E1" w:rsidRPr="004173E2" w:rsidRDefault="001F04E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F04E1" w:rsidRPr="004173E2" w:rsidRDefault="001F04E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F04E1" w:rsidRPr="004173E2" w:rsidRDefault="001F04E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1F04E1" w:rsidRPr="004173E2" w:rsidRDefault="005E3121" w:rsidP="00834158">
      <w:pPr>
        <w:pStyle w:val="a3"/>
        <w:numPr>
          <w:ilvl w:val="0"/>
          <w:numId w:val="28"/>
        </w:numPr>
        <w:spacing w:line="276" w:lineRule="auto"/>
        <w:ind w:right="-284"/>
        <w:jc w:val="both"/>
        <w:rPr>
          <w:rFonts w:asciiTheme="minorBidi" w:hAnsiTheme="minorBidi" w:cstheme="minorBidi"/>
          <w:b/>
          <w:bCs/>
          <w:sz w:val="22"/>
          <w:szCs w:val="22"/>
          <w:lang w:bidi="he-IL"/>
        </w:rPr>
      </w:pPr>
      <w:proofErr w:type="gramStart"/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LB"/>
        </w:rPr>
        <w:t>ي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جب</w:t>
      </w:r>
      <w:proofErr w:type="gramEnd"/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على مقدم العرض أن يرفق لعرضه كفالة مناقصة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فقط لمُقدم العرض الذي لم يُكمل التسجيل كمشتغل مرخص حسب شروط المناقصة, كما ذ</w:t>
      </w:r>
      <w:r w:rsidR="00E25238"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كر في البند 5.1 لملاحق المناقصة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من بنك أو من شركة تأمين مصادق عليها من قبل المحاسب العام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غير مشروطة ومستقلة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غير مرتبطة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,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لضمان شروط المناقصة ولضمان التزاماته بعرضه بقيمة </w:t>
      </w:r>
      <w:r w:rsidR="00E25238"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>5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lang w:bidi="he-IL"/>
        </w:rPr>
        <w:t>,000</w:t>
      </w:r>
      <w:r w:rsidR="001F04E1" w:rsidRPr="004173E2">
        <w:rPr>
          <w:rFonts w:ascii="Arial" w:hAnsiTheme="minorBidi" w:cstheme="minorBidi"/>
          <w:b/>
          <w:bCs/>
          <w:sz w:val="22"/>
          <w:szCs w:val="22"/>
          <w:rtl/>
        </w:rPr>
        <w:t xml:space="preserve"> 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ش</w:t>
      </w:r>
      <w:r w:rsidR="00E25238" w:rsidRPr="004173E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يكل جديد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وتكون سارية المفعول من الموعد الأخير لتقديم العروض للمناقصة أو من يوم إصدارها ولغاية يوم </w:t>
      </w:r>
      <w:r w:rsidR="001F04E1" w:rsidRPr="004173E2">
        <w:rPr>
          <w:rFonts w:ascii="Arial" w:hAnsiTheme="minorBidi" w:cstheme="minorBidi"/>
          <w:b/>
          <w:bCs/>
          <w:sz w:val="22"/>
          <w:szCs w:val="22"/>
          <w:rtl/>
        </w:rPr>
        <w:t>–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he-IL"/>
        </w:rPr>
        <w:t>31.10.2017 (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بموجب </w:t>
      </w:r>
      <w:r w:rsidR="000A71CA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الصيغة</w:t>
      </w:r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الموجود</w:t>
      </w:r>
      <w:r w:rsidR="000A71CA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ة في المستند </w:t>
      </w:r>
      <w:proofErr w:type="spellStart"/>
      <w:r w:rsidR="000A71CA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>ي"ح</w:t>
      </w:r>
      <w:proofErr w:type="spellEnd"/>
      <w:r w:rsidR="001F04E1" w:rsidRPr="004173E2">
        <w:rPr>
          <w:rFonts w:asciiTheme="minorBidi" w:hAnsiTheme="minorBidi" w:cstheme="minorBidi"/>
          <w:b/>
          <w:bCs/>
          <w:sz w:val="22"/>
          <w:szCs w:val="22"/>
          <w:rtl/>
          <w:lang w:bidi="ar-LB"/>
        </w:rPr>
        <w:t xml:space="preserve"> من مستندات المناقصة). </w:t>
      </w:r>
    </w:p>
    <w:p w:rsidR="004D137D" w:rsidRPr="004173E2" w:rsidRDefault="00DA2C5E" w:rsidP="00834158">
      <w:pPr>
        <w:pStyle w:val="a3"/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تقديم الكفالة للمناقصة للفحص المُسبق (فقط لمُقدم العرض الذي قام بتقديم </w:t>
      </w: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عرضه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حسب البن</w:t>
      </w:r>
      <w:r w:rsidR="004D137D" w:rsidRPr="004173E2">
        <w:rPr>
          <w:rFonts w:asciiTheme="minorBidi" w:hAnsiTheme="minorBidi" w:cstheme="minorBidi"/>
          <w:sz w:val="22"/>
          <w:szCs w:val="22"/>
          <w:rtl/>
          <w:lang w:bidi="ar-AE"/>
        </w:rPr>
        <w:t>د 5.1) وذلك حتى تاريخ 1.6.2017.</w:t>
      </w:r>
    </w:p>
    <w:p w:rsidR="004D137D" w:rsidRPr="004173E2" w:rsidRDefault="004D137D" w:rsidP="00834158">
      <w:pPr>
        <w:pStyle w:val="a3"/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4D137D" w:rsidRPr="004173E2" w:rsidRDefault="004D137D" w:rsidP="00834158">
      <w:pPr>
        <w:pStyle w:val="a3"/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4D137D" w:rsidRPr="004173E2" w:rsidRDefault="004D137D" w:rsidP="00E12E9A">
      <w:pPr>
        <w:pStyle w:val="a3"/>
        <w:numPr>
          <w:ilvl w:val="0"/>
          <w:numId w:val="28"/>
        </w:numPr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يجب تقديم العروض في صندوق المناقصات في سلطة تطوير وإسكان البدو في النقب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,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شارع </w:t>
      </w:r>
      <w:proofErr w:type="spellStart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ديرخ</w:t>
      </w:r>
      <w:proofErr w:type="spellEnd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</w:t>
      </w:r>
      <w:proofErr w:type="spellStart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متسادا</w:t>
      </w:r>
      <w:proofErr w:type="spellEnd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6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,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مركز النقب بئر السبع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,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لغاية يوم </w:t>
      </w:r>
      <w:r w:rsidR="0038044B"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AE"/>
        </w:rPr>
        <w:t>5.6.2017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he-IL"/>
        </w:rPr>
        <w:t xml:space="preserve"> </w:t>
      </w:r>
      <w:proofErr w:type="gramStart"/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الساعة</w:t>
      </w:r>
      <w:proofErr w:type="gramEnd"/>
      <w:r w:rsidRPr="004173E2">
        <w:rPr>
          <w:rFonts w:ascii="Arial" w:hAnsiTheme="minorBidi" w:cstheme="minorBidi"/>
          <w:b/>
          <w:bCs/>
          <w:sz w:val="22"/>
          <w:szCs w:val="22"/>
          <w:rtl/>
          <w:lang w:eastAsia="he-IL"/>
        </w:rPr>
        <w:t xml:space="preserve"> 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he-IL"/>
        </w:rPr>
        <w:t>12:00</w:t>
      </w:r>
      <w:r w:rsidRPr="004173E2">
        <w:rPr>
          <w:rFonts w:ascii="Arial" w:hAnsiTheme="minorBidi" w:cstheme="minorBidi"/>
          <w:b/>
          <w:bCs/>
          <w:sz w:val="22"/>
          <w:szCs w:val="22"/>
          <w:rtl/>
          <w:lang w:eastAsia="he-IL"/>
        </w:rPr>
        <w:t xml:space="preserve"> 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في مغلفات مغلقة بدون</w:t>
      </w:r>
      <w:r w:rsidR="005A62B6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علامات تدل على هوية مقدم العرض</w:t>
      </w:r>
      <w:r w:rsidR="004173E2"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>,</w:t>
      </w:r>
      <w:r w:rsidRPr="004173E2">
        <w:rPr>
          <w:rFonts w:asciiTheme="minorBidi" w:hAnsiTheme="minorBidi" w:cstheme="minorBidi"/>
          <w:b/>
          <w:bCs/>
          <w:sz w:val="22"/>
          <w:szCs w:val="22"/>
          <w:rtl/>
          <w:lang w:eastAsia="he-IL" w:bidi="ar-LB"/>
        </w:rPr>
        <w:t xml:space="preserve"> يسجل على المغلفات رقم المناقصة فقط. </w:t>
      </w:r>
    </w:p>
    <w:p w:rsidR="0038044B" w:rsidRPr="004173E2" w:rsidRDefault="0038044B" w:rsidP="00834158">
      <w:pPr>
        <w:pStyle w:val="a3"/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lang w:bidi="ar-AE"/>
        </w:rPr>
      </w:pPr>
    </w:p>
    <w:p w:rsidR="0038044B" w:rsidRPr="004173E2" w:rsidRDefault="0038044B" w:rsidP="00834158">
      <w:pPr>
        <w:pStyle w:val="a3"/>
        <w:numPr>
          <w:ilvl w:val="0"/>
          <w:numId w:val="28"/>
        </w:numPr>
        <w:spacing w:line="276" w:lineRule="auto"/>
        <w:ind w:right="-142"/>
        <w:jc w:val="both"/>
        <w:rPr>
          <w:rFonts w:asciiTheme="minorBidi" w:eastAsia="Calibri" w:hAnsiTheme="minorBidi" w:cstheme="minorBidi"/>
          <w:sz w:val="22"/>
          <w:szCs w:val="22"/>
        </w:rPr>
      </w:pPr>
      <w:r w:rsidRPr="004173E2">
        <w:rPr>
          <w:rFonts w:asciiTheme="minorBidi" w:hAnsiTheme="minorBidi" w:cstheme="minorBidi"/>
          <w:sz w:val="22"/>
          <w:szCs w:val="22"/>
          <w:rtl/>
          <w:lang w:bidi="ar-LB"/>
        </w:rPr>
        <w:t xml:space="preserve">لباقي شروط المناقصة  أنظر مواصفات المناقصة. </w:t>
      </w:r>
    </w:p>
    <w:p w:rsidR="0038044B" w:rsidRPr="004173E2" w:rsidRDefault="0038044B" w:rsidP="00834158">
      <w:pPr>
        <w:pStyle w:val="a3"/>
        <w:spacing w:line="276" w:lineRule="auto"/>
        <w:jc w:val="both"/>
        <w:rPr>
          <w:rFonts w:asciiTheme="minorBidi" w:eastAsia="Calibri" w:hAnsiTheme="minorBidi" w:cstheme="minorBidi"/>
          <w:sz w:val="22"/>
          <w:szCs w:val="22"/>
          <w:rtl/>
          <w:lang w:bidi="ar-SA"/>
        </w:rPr>
      </w:pPr>
    </w:p>
    <w:p w:rsidR="0038044B" w:rsidRPr="004173E2" w:rsidRDefault="0038044B" w:rsidP="00834158">
      <w:pPr>
        <w:pStyle w:val="a3"/>
        <w:spacing w:line="276" w:lineRule="auto"/>
        <w:ind w:right="-142"/>
        <w:jc w:val="both"/>
        <w:rPr>
          <w:rFonts w:asciiTheme="minorBidi" w:eastAsia="Calibri" w:hAnsiTheme="minorBidi" w:cstheme="minorBidi"/>
          <w:sz w:val="22"/>
          <w:szCs w:val="22"/>
        </w:rPr>
      </w:pPr>
    </w:p>
    <w:p w:rsidR="0038044B" w:rsidRPr="004173E2" w:rsidRDefault="0038044B" w:rsidP="00834158">
      <w:pPr>
        <w:pStyle w:val="a3"/>
        <w:numPr>
          <w:ilvl w:val="0"/>
          <w:numId w:val="28"/>
        </w:numPr>
        <w:spacing w:line="276" w:lineRule="auto"/>
        <w:ind w:right="-284"/>
        <w:jc w:val="both"/>
        <w:rPr>
          <w:rFonts w:asciiTheme="minorBidi" w:hAnsiTheme="minorBidi" w:cstheme="minorBidi"/>
          <w:sz w:val="22"/>
          <w:szCs w:val="22"/>
          <w:lang w:bidi="ar-AE"/>
        </w:rPr>
      </w:pPr>
      <w:proofErr w:type="gramStart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>سوف</w:t>
      </w:r>
      <w:proofErr w:type="gramEnd"/>
      <w:r w:rsidRPr="004173E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يتم استكمال صيغة التأمين خلال أيام المناقصة وسوف يتم نشرها في موقع مديرية المشتريات وفي نموذج الرد على الأسئلة.</w:t>
      </w:r>
    </w:p>
    <w:p w:rsidR="0003168A" w:rsidRPr="004173E2" w:rsidRDefault="0003168A" w:rsidP="00834158">
      <w:pPr>
        <w:spacing w:line="276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eastAsia="he-IL" w:bidi="ar-AE"/>
        </w:rPr>
      </w:pPr>
    </w:p>
    <w:p w:rsidR="00D06E8D" w:rsidRPr="004173E2" w:rsidRDefault="00D06E8D" w:rsidP="00834158">
      <w:pPr>
        <w:pStyle w:val="a3"/>
        <w:spacing w:line="276" w:lineRule="auto"/>
        <w:ind w:left="1328"/>
        <w:jc w:val="both"/>
        <w:rPr>
          <w:rFonts w:asciiTheme="minorBidi" w:hAnsiTheme="minorBidi" w:cstheme="minorBidi"/>
          <w:b/>
          <w:bCs/>
          <w:sz w:val="22"/>
          <w:szCs w:val="22"/>
          <w:lang w:bidi="he-IL"/>
        </w:rPr>
      </w:pPr>
    </w:p>
    <w:p w:rsidR="009A3731" w:rsidRPr="004173E2" w:rsidRDefault="009A3731" w:rsidP="00834158">
      <w:pPr>
        <w:pStyle w:val="a3"/>
        <w:spacing w:line="276" w:lineRule="auto"/>
        <w:ind w:left="750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he-IL"/>
        </w:rPr>
      </w:pPr>
    </w:p>
    <w:p w:rsidR="0038044B" w:rsidRPr="004173E2" w:rsidRDefault="0038044B" w:rsidP="00834158">
      <w:pPr>
        <w:spacing w:line="276" w:lineRule="auto"/>
        <w:ind w:right="-142"/>
        <w:jc w:val="both"/>
        <w:rPr>
          <w:rFonts w:asciiTheme="minorBidi" w:eastAsia="Calibri" w:hAnsiTheme="minorBidi" w:cstheme="minorBidi"/>
          <w:bCs/>
          <w:sz w:val="22"/>
          <w:szCs w:val="22"/>
        </w:rPr>
      </w:pPr>
      <w:r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>لا يلتزم معد المناقصة باختيار أي عرض ويحق له إلغاء المناقصة كلها أو قسم منها</w:t>
      </w:r>
      <w:r w:rsidR="004173E2"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>,</w:t>
      </w:r>
      <w:r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 xml:space="preserve"> أو تأجيلها لأسباب ميزانية</w:t>
      </w:r>
      <w:r w:rsidR="004173E2"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>,</w:t>
      </w:r>
      <w:r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 xml:space="preserve"> تنظيمية أو لأي سبب آخر وفقاً لتقديراته الحصرية. في أية حالة لوجود تناقض بين المذكور في هذا الإعلان و</w:t>
      </w:r>
      <w:r w:rsidR="00927D90"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>بين المذكور في مستندات المناقصة</w:t>
      </w:r>
      <w:r w:rsidR="00927D90" w:rsidRPr="004173E2">
        <w:rPr>
          <w:rFonts w:asciiTheme="minorBidi" w:hAnsiTheme="minorBidi" w:cstheme="minorBidi"/>
          <w:bCs/>
          <w:sz w:val="22"/>
          <w:szCs w:val="22"/>
          <w:rtl/>
          <w:lang w:bidi="ar-AE"/>
        </w:rPr>
        <w:t>,</w:t>
      </w:r>
      <w:r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 xml:space="preserve"> </w:t>
      </w:r>
      <w:r w:rsidR="00927D90"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>يكون ما ذكر في مستندات المناقصة هو المُلزم.</w:t>
      </w:r>
      <w:r w:rsidRPr="004173E2">
        <w:rPr>
          <w:rFonts w:asciiTheme="minorBidi" w:hAnsiTheme="minorBidi" w:cstheme="minorBidi"/>
          <w:bCs/>
          <w:sz w:val="22"/>
          <w:szCs w:val="22"/>
          <w:rtl/>
          <w:lang w:bidi="ar-LB"/>
        </w:rPr>
        <w:t xml:space="preserve"> </w:t>
      </w:r>
    </w:p>
    <w:p w:rsidR="0038044B" w:rsidRPr="004173E2" w:rsidRDefault="0038044B" w:rsidP="00834158">
      <w:pPr>
        <w:pStyle w:val="a3"/>
        <w:spacing w:line="276" w:lineRule="auto"/>
        <w:ind w:right="-142"/>
        <w:jc w:val="both"/>
        <w:rPr>
          <w:rFonts w:asciiTheme="minorBidi" w:hAnsiTheme="minorBidi" w:cstheme="minorBidi"/>
          <w:bCs/>
          <w:sz w:val="22"/>
          <w:szCs w:val="22"/>
          <w:lang w:bidi="he-IL"/>
        </w:rPr>
      </w:pPr>
    </w:p>
    <w:p w:rsidR="0038044B" w:rsidRPr="004173E2" w:rsidRDefault="0038044B" w:rsidP="00834158">
      <w:pPr>
        <w:pStyle w:val="a3"/>
        <w:spacing w:line="276" w:lineRule="auto"/>
        <w:ind w:left="750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he-IL"/>
        </w:rPr>
      </w:pPr>
    </w:p>
    <w:p w:rsidR="003144D9" w:rsidRPr="004173E2" w:rsidRDefault="003144D9" w:rsidP="00834158">
      <w:pPr>
        <w:spacing w:line="276" w:lineRule="auto"/>
        <w:ind w:right="-142"/>
        <w:jc w:val="both"/>
        <w:rPr>
          <w:rFonts w:asciiTheme="minorBidi" w:eastAsia="Calibri" w:hAnsiTheme="minorBidi" w:cstheme="minorBidi"/>
          <w:sz w:val="22"/>
          <w:szCs w:val="22"/>
        </w:rPr>
      </w:pPr>
    </w:p>
    <w:p w:rsidR="007B0F44" w:rsidRPr="004173E2" w:rsidRDefault="007B0F44" w:rsidP="00834158">
      <w:pPr>
        <w:pStyle w:val="a3"/>
        <w:spacing w:line="276" w:lineRule="auto"/>
        <w:ind w:left="1328" w:right="-142"/>
        <w:jc w:val="both"/>
        <w:rPr>
          <w:rFonts w:ascii="Arial" w:eastAsia="Calibri" w:hAnsiTheme="minorBidi" w:cstheme="minorBidi"/>
          <w:sz w:val="22"/>
          <w:szCs w:val="22"/>
          <w:rtl/>
        </w:rPr>
      </w:pPr>
    </w:p>
    <w:p w:rsidR="003C5774" w:rsidRPr="004173E2" w:rsidRDefault="003C5774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9A3731" w:rsidRPr="004173E2" w:rsidRDefault="009A3731" w:rsidP="00834158">
      <w:pPr>
        <w:spacing w:after="200" w:line="276" w:lineRule="auto"/>
        <w:jc w:val="both"/>
        <w:rPr>
          <w:rFonts w:asciiTheme="minorBidi" w:hAnsiTheme="minorBidi" w:cstheme="minorBidi"/>
          <w:sz w:val="22"/>
          <w:szCs w:val="22"/>
          <w:lang w:eastAsia="he-IL"/>
        </w:rPr>
      </w:pPr>
    </w:p>
    <w:p w:rsidR="009A3731" w:rsidRPr="004173E2" w:rsidRDefault="009A3731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</w:rPr>
      </w:pPr>
    </w:p>
    <w:p w:rsidR="000B453F" w:rsidRPr="004173E2" w:rsidRDefault="000B453F" w:rsidP="00834158">
      <w:pPr>
        <w:spacing w:line="276" w:lineRule="auto"/>
        <w:jc w:val="both"/>
        <w:rPr>
          <w:rFonts w:asciiTheme="minorBidi" w:hAnsiTheme="minorBidi" w:cstheme="minorBidi"/>
          <w:sz w:val="22"/>
          <w:szCs w:val="22"/>
        </w:rPr>
      </w:pPr>
    </w:p>
    <w:sectPr w:rsidR="000B453F" w:rsidRPr="004173E2" w:rsidSect="009A3731">
      <w:headerReference w:type="default" r:id="rId9"/>
      <w:footerReference w:type="default" r:id="rId10"/>
      <w:pgSz w:w="11906" w:h="16838"/>
      <w:pgMar w:top="1440" w:right="1800" w:bottom="1440" w:left="1418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9602B" w:rsidRDefault="0009602B" w:rsidP="00F82A3B">
      <w:r>
        <w:separator/>
      </w:r>
    </w:p>
  </w:endnote>
  <w:endnote w:type="continuationSeparator" w:id="0">
    <w:p w:rsidR="0009602B" w:rsidRDefault="0009602B" w:rsidP="00F82A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Default="00BD6E94" w:rsidP="00BD6E94">
    <w:pPr>
      <w:pStyle w:val="a9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</w:p>
  <w:p w:rsidR="00BD6E94" w:rsidRPr="00BD6E94" w:rsidRDefault="00BD6E94" w:rsidP="00BD6E94">
    <w:pPr>
      <w:jc w:val="center"/>
      <w:rPr>
        <w:rFonts w:ascii="David"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9602B" w:rsidRDefault="0009602B" w:rsidP="00F82A3B">
      <w:r>
        <w:separator/>
      </w:r>
    </w:p>
  </w:footnote>
  <w:footnote w:type="continuationSeparator" w:id="0">
    <w:p w:rsidR="0009602B" w:rsidRDefault="0009602B" w:rsidP="00F82A3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2A3B" w:rsidRPr="009A3731" w:rsidRDefault="00F82A3B" w:rsidP="009A3731">
    <w:pPr>
      <w:tabs>
        <w:tab w:val="center" w:pos="4153"/>
        <w:tab w:val="right" w:pos="8306"/>
      </w:tabs>
      <w:jc w:val="center"/>
      <w:rPr>
        <w:rFonts w:ascii="Arial" w:eastAsia="Calibri" w:hAnsiTheme="minorBidi" w:cstheme="minorBidi"/>
        <w:b/>
        <w:bC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1217D1"/>
    <w:multiLevelType w:val="hybridMultilevel"/>
    <w:tmpl w:val="354E4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25FA3"/>
    <w:multiLevelType w:val="hybridMultilevel"/>
    <w:tmpl w:val="0B94A28C"/>
    <w:lvl w:ilvl="0" w:tplc="4EE412D6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56015F"/>
    <w:multiLevelType w:val="hybridMultilevel"/>
    <w:tmpl w:val="96C8FFE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024616"/>
    <w:multiLevelType w:val="multilevel"/>
    <w:tmpl w:val="3DDEFA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2."/>
      <w:lvlJc w:val="left"/>
      <w:pPr>
        <w:tabs>
          <w:tab w:val="num" w:pos="859"/>
        </w:tabs>
        <w:ind w:left="859" w:hanging="434"/>
      </w:pPr>
      <w:rPr>
        <w:rFonts w:ascii="David" w:eastAsia="Times New Roman" w:hAnsi="David" w:cs="David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4">
    <w:nsid w:val="15133AA7"/>
    <w:multiLevelType w:val="hybridMultilevel"/>
    <w:tmpl w:val="88189022"/>
    <w:lvl w:ilvl="0" w:tplc="A2563C2A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B62BFF"/>
    <w:multiLevelType w:val="hybridMultilevel"/>
    <w:tmpl w:val="A42A6F02"/>
    <w:lvl w:ilvl="0" w:tplc="07F82EF4">
      <w:start w:val="1"/>
      <w:numFmt w:val="decimal"/>
      <w:lvlText w:val="%1."/>
      <w:lvlJc w:val="left"/>
      <w:pPr>
        <w:ind w:left="720" w:hanging="360"/>
      </w:pPr>
      <w:rPr>
        <w:rFonts w:eastAsiaTheme="minorEastAsia" w:hint="default"/>
        <w:color w:val="auto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732072"/>
    <w:multiLevelType w:val="hybridMultilevel"/>
    <w:tmpl w:val="BB36B1B6"/>
    <w:lvl w:ilvl="0" w:tplc="04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7">
    <w:nsid w:val="2030036D"/>
    <w:multiLevelType w:val="hybridMultilevel"/>
    <w:tmpl w:val="38F688B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14022E"/>
    <w:multiLevelType w:val="hybridMultilevel"/>
    <w:tmpl w:val="A336FF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5C4842"/>
    <w:multiLevelType w:val="hybridMultilevel"/>
    <w:tmpl w:val="A4F0198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7E5152A"/>
    <w:multiLevelType w:val="hybridMultilevel"/>
    <w:tmpl w:val="5F8CE3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9217353"/>
    <w:multiLevelType w:val="hybridMultilevel"/>
    <w:tmpl w:val="047A0A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7E5215"/>
    <w:multiLevelType w:val="hybridMultilevel"/>
    <w:tmpl w:val="54828B84"/>
    <w:lvl w:ilvl="0" w:tplc="87427B4A">
      <w:start w:val="1"/>
      <w:numFmt w:val="bullet"/>
      <w:lvlText w:val="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3100C22"/>
    <w:multiLevelType w:val="hybridMultilevel"/>
    <w:tmpl w:val="93244CE4"/>
    <w:lvl w:ilvl="0" w:tplc="4A7ABA9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45662A22"/>
    <w:multiLevelType w:val="hybridMultilevel"/>
    <w:tmpl w:val="C95C6E9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61D024E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16">
    <w:nsid w:val="47E02444"/>
    <w:multiLevelType w:val="hybridMultilevel"/>
    <w:tmpl w:val="2C701BB2"/>
    <w:lvl w:ilvl="0" w:tplc="04090001">
      <w:start w:val="1"/>
      <w:numFmt w:val="bullet"/>
      <w:lvlText w:val=""/>
      <w:lvlJc w:val="left"/>
      <w:pPr>
        <w:ind w:left="13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88" w:hanging="360"/>
      </w:pPr>
      <w:rPr>
        <w:rFonts w:ascii="Wingdings" w:hAnsi="Wingdings" w:hint="default"/>
      </w:rPr>
    </w:lvl>
  </w:abstractNum>
  <w:abstractNum w:abstractNumId="17">
    <w:nsid w:val="4B7C05E3"/>
    <w:multiLevelType w:val="hybridMultilevel"/>
    <w:tmpl w:val="27E273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287260"/>
    <w:multiLevelType w:val="hybridMultilevel"/>
    <w:tmpl w:val="380815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954500"/>
    <w:multiLevelType w:val="hybridMultilevel"/>
    <w:tmpl w:val="C1BCD2F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0644421"/>
    <w:multiLevelType w:val="hybridMultilevel"/>
    <w:tmpl w:val="EC5E666A"/>
    <w:lvl w:ilvl="0" w:tplc="0409000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1">
    <w:nsid w:val="56EC55DD"/>
    <w:multiLevelType w:val="multilevel"/>
    <w:tmpl w:val="E6CA55F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427"/>
        </w:tabs>
        <w:ind w:left="1427" w:hanging="434"/>
      </w:pPr>
      <w:rPr>
        <w:rFonts w:cs="Times New Roman" w:hint="default"/>
        <w:b w:val="0"/>
        <w:bCs w:val="0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29"/>
        </w:tabs>
        <w:ind w:left="1429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cs="Times New Roman" w:hint="cs"/>
      </w:rPr>
    </w:lvl>
  </w:abstractNum>
  <w:abstractNum w:abstractNumId="22">
    <w:nsid w:val="5B047779"/>
    <w:multiLevelType w:val="hybridMultilevel"/>
    <w:tmpl w:val="3A8EAC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0AA1BE5"/>
    <w:multiLevelType w:val="hybridMultilevel"/>
    <w:tmpl w:val="68ECB982"/>
    <w:lvl w:ilvl="0" w:tplc="62B4247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E1441AB"/>
    <w:multiLevelType w:val="hybridMultilevel"/>
    <w:tmpl w:val="20ACB0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08D1D04"/>
    <w:multiLevelType w:val="hybridMultilevel"/>
    <w:tmpl w:val="CA4EAF8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864691C"/>
    <w:multiLevelType w:val="hybridMultilevel"/>
    <w:tmpl w:val="B8DC53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F30434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ascii="Times New Roman" w:hAnsi="Times New Roman" w:cs="Times New Roman" w:hint="default"/>
      </w:rPr>
    </w:lvl>
  </w:abstractNum>
  <w:num w:numId="1">
    <w:abstractNumId w:val="2"/>
  </w:num>
  <w:num w:numId="2">
    <w:abstractNumId w:val="4"/>
  </w:num>
  <w:num w:numId="3">
    <w:abstractNumId w:val="24"/>
  </w:num>
  <w:num w:numId="4">
    <w:abstractNumId w:val="12"/>
  </w:num>
  <w:num w:numId="5">
    <w:abstractNumId w:val="23"/>
  </w:num>
  <w:num w:numId="6">
    <w:abstractNumId w:val="25"/>
  </w:num>
  <w:num w:numId="7">
    <w:abstractNumId w:val="0"/>
  </w:num>
  <w:num w:numId="8">
    <w:abstractNumId w:val="5"/>
  </w:num>
  <w:num w:numId="9">
    <w:abstractNumId w:val="14"/>
  </w:num>
  <w:num w:numId="10">
    <w:abstractNumId w:val="3"/>
  </w:num>
  <w:num w:numId="11">
    <w:abstractNumId w:val="20"/>
  </w:num>
  <w:num w:numId="12">
    <w:abstractNumId w:val="21"/>
  </w:num>
  <w:num w:numId="13">
    <w:abstractNumId w:val="15"/>
  </w:num>
  <w:num w:numId="14">
    <w:abstractNumId w:val="26"/>
  </w:num>
  <w:num w:numId="15">
    <w:abstractNumId w:val="8"/>
  </w:num>
  <w:num w:numId="16">
    <w:abstractNumId w:val="19"/>
  </w:num>
  <w:num w:numId="17">
    <w:abstractNumId w:val="17"/>
  </w:num>
  <w:num w:numId="18">
    <w:abstractNumId w:val="6"/>
  </w:num>
  <w:num w:numId="19">
    <w:abstractNumId w:val="18"/>
  </w:num>
  <w:num w:numId="20">
    <w:abstractNumId w:val="13"/>
  </w:num>
  <w:num w:numId="21">
    <w:abstractNumId w:val="16"/>
  </w:num>
  <w:num w:numId="22">
    <w:abstractNumId w:val="27"/>
  </w:num>
  <w:num w:numId="23">
    <w:abstractNumId w:val="10"/>
  </w:num>
  <w:num w:numId="24">
    <w:abstractNumId w:val="11"/>
  </w:num>
  <w:num w:numId="25">
    <w:abstractNumId w:val="7"/>
  </w:num>
  <w:num w:numId="26">
    <w:abstractNumId w:val="9"/>
  </w:num>
  <w:num w:numId="27">
    <w:abstractNumId w:val="22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418E"/>
    <w:rsid w:val="0003168A"/>
    <w:rsid w:val="00072AD4"/>
    <w:rsid w:val="0009602B"/>
    <w:rsid w:val="000A71CA"/>
    <w:rsid w:val="000B453F"/>
    <w:rsid w:val="000D5DB0"/>
    <w:rsid w:val="00110B46"/>
    <w:rsid w:val="001952CE"/>
    <w:rsid w:val="001A4A34"/>
    <w:rsid w:val="001D4039"/>
    <w:rsid w:val="001F04E1"/>
    <w:rsid w:val="001F0E22"/>
    <w:rsid w:val="00207370"/>
    <w:rsid w:val="002440F1"/>
    <w:rsid w:val="00266DCB"/>
    <w:rsid w:val="002B4F7A"/>
    <w:rsid w:val="003144D9"/>
    <w:rsid w:val="00342C86"/>
    <w:rsid w:val="00350FFA"/>
    <w:rsid w:val="0038044B"/>
    <w:rsid w:val="00391C12"/>
    <w:rsid w:val="003A139E"/>
    <w:rsid w:val="003A31EF"/>
    <w:rsid w:val="003C5774"/>
    <w:rsid w:val="0041418E"/>
    <w:rsid w:val="004173E2"/>
    <w:rsid w:val="00443B1A"/>
    <w:rsid w:val="004942BC"/>
    <w:rsid w:val="004A3EFC"/>
    <w:rsid w:val="004D137D"/>
    <w:rsid w:val="004E1CA5"/>
    <w:rsid w:val="004F5026"/>
    <w:rsid w:val="00585C71"/>
    <w:rsid w:val="005A29BD"/>
    <w:rsid w:val="005A62B6"/>
    <w:rsid w:val="005B0973"/>
    <w:rsid w:val="005E3121"/>
    <w:rsid w:val="005F3375"/>
    <w:rsid w:val="006F499F"/>
    <w:rsid w:val="00715BD3"/>
    <w:rsid w:val="00726426"/>
    <w:rsid w:val="007378EF"/>
    <w:rsid w:val="00751F90"/>
    <w:rsid w:val="0076154F"/>
    <w:rsid w:val="007B0F44"/>
    <w:rsid w:val="007D0262"/>
    <w:rsid w:val="007D4AB3"/>
    <w:rsid w:val="00801C1F"/>
    <w:rsid w:val="00807BB6"/>
    <w:rsid w:val="00834158"/>
    <w:rsid w:val="0083561B"/>
    <w:rsid w:val="00836DD3"/>
    <w:rsid w:val="00872E64"/>
    <w:rsid w:val="008D63AC"/>
    <w:rsid w:val="008E2025"/>
    <w:rsid w:val="008E2028"/>
    <w:rsid w:val="008F5C5A"/>
    <w:rsid w:val="00927D90"/>
    <w:rsid w:val="0096238C"/>
    <w:rsid w:val="00984740"/>
    <w:rsid w:val="009A3731"/>
    <w:rsid w:val="009C16FB"/>
    <w:rsid w:val="00A76279"/>
    <w:rsid w:val="00A9058F"/>
    <w:rsid w:val="00B0576A"/>
    <w:rsid w:val="00B53D2F"/>
    <w:rsid w:val="00B67EE3"/>
    <w:rsid w:val="00B70581"/>
    <w:rsid w:val="00B83020"/>
    <w:rsid w:val="00BD6E94"/>
    <w:rsid w:val="00C266FE"/>
    <w:rsid w:val="00CA1438"/>
    <w:rsid w:val="00CE7BB8"/>
    <w:rsid w:val="00D01B03"/>
    <w:rsid w:val="00D06E8D"/>
    <w:rsid w:val="00D10F57"/>
    <w:rsid w:val="00D134C5"/>
    <w:rsid w:val="00D35994"/>
    <w:rsid w:val="00D55946"/>
    <w:rsid w:val="00D65A49"/>
    <w:rsid w:val="00D75C61"/>
    <w:rsid w:val="00DA2C5E"/>
    <w:rsid w:val="00DD3D61"/>
    <w:rsid w:val="00DD72DB"/>
    <w:rsid w:val="00E01A87"/>
    <w:rsid w:val="00E12E9A"/>
    <w:rsid w:val="00E17F66"/>
    <w:rsid w:val="00E25238"/>
    <w:rsid w:val="00E56207"/>
    <w:rsid w:val="00E9384C"/>
    <w:rsid w:val="00EE0966"/>
    <w:rsid w:val="00F16667"/>
    <w:rsid w:val="00F41B67"/>
    <w:rsid w:val="00F57BD8"/>
    <w:rsid w:val="00F63E85"/>
    <w:rsid w:val="00F82A3B"/>
    <w:rsid w:val="00F92AE9"/>
    <w:rsid w:val="00FC0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7F66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paragraph" w:styleId="1">
    <w:name w:val="heading 1"/>
    <w:aliases w:val="h1,H1,Header1,H2,סעיף 1,גוטמן"/>
    <w:basedOn w:val="a"/>
    <w:link w:val="11"/>
    <w:uiPriority w:val="99"/>
    <w:qFormat/>
    <w:rsid w:val="000B453F"/>
    <w:pPr>
      <w:keepNext/>
      <w:spacing w:before="240" w:after="60" w:line="360" w:lineRule="auto"/>
      <w:ind w:right="166"/>
      <w:jc w:val="both"/>
      <w:outlineLvl w:val="0"/>
    </w:pPr>
    <w:rPr>
      <w:rFonts w:ascii="Arial" w:eastAsia="Times New Roman" w:hAnsi="Arial" w:cs="Arial"/>
      <w:b/>
      <w:bCs/>
      <w:kern w:val="32"/>
      <w:szCs w:val="28"/>
      <w:u w:val="single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5A49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E01A87"/>
    <w:pPr>
      <w:tabs>
        <w:tab w:val="center" w:pos="4153"/>
        <w:tab w:val="right" w:pos="8306"/>
      </w:tabs>
      <w:spacing w:after="80" w:line="28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uiPriority w:val="99"/>
    <w:rsid w:val="00E01A87"/>
    <w:rPr>
      <w:rFonts w:ascii="David" w:eastAsia="Times New Roman" w:hAnsi="David" w:cs="David"/>
      <w:sz w:val="24"/>
      <w:szCs w:val="24"/>
    </w:rPr>
  </w:style>
  <w:style w:type="paragraph" w:styleId="a6">
    <w:name w:val="Balloon Text"/>
    <w:basedOn w:val="a"/>
    <w:link w:val="a7"/>
    <w:uiPriority w:val="99"/>
    <w:semiHidden/>
    <w:unhideWhenUsed/>
    <w:rsid w:val="00E01A87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E01A87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3A3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link w:val="aa"/>
    <w:unhideWhenUsed/>
    <w:rsid w:val="00F82A3B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2A3B"/>
  </w:style>
  <w:style w:type="character" w:customStyle="1" w:styleId="hps">
    <w:name w:val="hps"/>
    <w:basedOn w:val="a0"/>
    <w:rsid w:val="00BD6E94"/>
  </w:style>
  <w:style w:type="character" w:styleId="Hyperlink">
    <w:name w:val="Hyperlink"/>
    <w:basedOn w:val="a0"/>
    <w:uiPriority w:val="99"/>
    <w:unhideWhenUsed/>
    <w:rsid w:val="003C5774"/>
    <w:rPr>
      <w:color w:val="0000FF" w:themeColor="hyperlink"/>
      <w:u w:val="single"/>
    </w:rPr>
  </w:style>
  <w:style w:type="character" w:customStyle="1" w:styleId="10">
    <w:name w:val="כותרת עליונה תו1"/>
    <w:basedOn w:val="a0"/>
    <w:uiPriority w:val="99"/>
    <w:rsid w:val="000B453F"/>
    <w:rPr>
      <w:rFonts w:cs="David"/>
      <w:szCs w:val="24"/>
      <w:lang w:eastAsia="he-IL"/>
    </w:rPr>
  </w:style>
  <w:style w:type="character" w:customStyle="1" w:styleId="12">
    <w:name w:val="כותרת 1 תו"/>
    <w:basedOn w:val="a0"/>
    <w:uiPriority w:val="9"/>
    <w:rsid w:val="000B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character" w:customStyle="1" w:styleId="11">
    <w:name w:val="כותרת 1 תו1"/>
    <w:aliases w:val="h1 תו,H1 תו,Header1 תו,H2 תו,סעיף 1 תו,גוטמן תו"/>
    <w:basedOn w:val="a0"/>
    <w:link w:val="1"/>
    <w:uiPriority w:val="99"/>
    <w:rsid w:val="000B453F"/>
    <w:rPr>
      <w:rFonts w:ascii="Arial" w:eastAsia="Times New Roman" w:hAnsi="Arial" w:cs="Arial"/>
      <w:b/>
      <w:bCs/>
      <w:kern w:val="32"/>
      <w:sz w:val="24"/>
      <w:szCs w:val="28"/>
      <w:u w:val="single"/>
      <w:lang w:eastAsia="he-IL"/>
    </w:rPr>
  </w:style>
  <w:style w:type="paragraph" w:styleId="ab">
    <w:name w:val="Subtitle"/>
    <w:basedOn w:val="a"/>
    <w:link w:val="ac"/>
    <w:uiPriority w:val="99"/>
    <w:qFormat/>
    <w:rsid w:val="00715BD3"/>
    <w:pPr>
      <w:spacing w:line="360" w:lineRule="auto"/>
    </w:pPr>
    <w:rPr>
      <w:rFonts w:ascii="Times New Roman" w:eastAsia="Times New Roman" w:hAnsi="Times New Roman" w:cs="David"/>
      <w:b/>
      <w:bCs/>
      <w:sz w:val="28"/>
      <w:szCs w:val="28"/>
      <w:u w:val="single"/>
      <w:lang w:eastAsia="he-IL" w:bidi="he-IL"/>
    </w:rPr>
  </w:style>
  <w:style w:type="character" w:customStyle="1" w:styleId="ac">
    <w:name w:val="כותרת משנה תו"/>
    <w:basedOn w:val="a0"/>
    <w:link w:val="ab"/>
    <w:uiPriority w:val="11"/>
    <w:rsid w:val="00715BD3"/>
    <w:rPr>
      <w:rFonts w:ascii="Times New Roman" w:eastAsia="Times New Roman" w:hAnsi="Times New Roman" w:cs="David"/>
      <w:b/>
      <w:bCs/>
      <w:sz w:val="28"/>
      <w:szCs w:val="28"/>
      <w:u w:val="single"/>
      <w:lang w:eastAsia="he-IL"/>
    </w:rPr>
  </w:style>
  <w:style w:type="character" w:customStyle="1" w:styleId="13">
    <w:name w:val="כותרת משנה תו1"/>
    <w:basedOn w:val="a0"/>
    <w:uiPriority w:val="11"/>
    <w:rsid w:val="000D5DB0"/>
    <w:rPr>
      <w:rFonts w:asciiTheme="majorHAnsi" w:eastAsiaTheme="majorEastAsia" w:hAnsiTheme="majorHAnsi" w:cstheme="majorBidi"/>
      <w:sz w:val="24"/>
      <w:szCs w:val="24"/>
      <w:lang w:eastAsia="he-IL"/>
    </w:rPr>
  </w:style>
  <w:style w:type="character" w:styleId="ad">
    <w:name w:val="annotation reference"/>
    <w:basedOn w:val="a0"/>
    <w:uiPriority w:val="99"/>
    <w:semiHidden/>
    <w:unhideWhenUsed/>
    <w:rsid w:val="00D134C5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D134C5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D134C5"/>
    <w:rPr>
      <w:rFonts w:eastAsiaTheme="minorEastAsia" w:cs="Times New Roman"/>
      <w:sz w:val="20"/>
      <w:szCs w:val="20"/>
      <w:lang w:bidi="en-US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D134C5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134C5"/>
    <w:rPr>
      <w:rFonts w:eastAsiaTheme="minorEastAsia" w:cs="Times New Roman"/>
      <w:b/>
      <w:bCs/>
      <w:sz w:val="20"/>
      <w:szCs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06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tiF@moag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2477</Characters>
  <Application>Microsoft Office Word</Application>
  <DocSecurity>4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ובינוי</Company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J44</dc:creator>
  <cp:lastModifiedBy>דיאנה דהן [Diana Dahan]</cp:lastModifiedBy>
  <cp:revision>2</cp:revision>
  <cp:lastPrinted>2017-05-16T08:02:00Z</cp:lastPrinted>
  <dcterms:created xsi:type="dcterms:W3CDTF">2017-05-21T04:48:00Z</dcterms:created>
  <dcterms:modified xsi:type="dcterms:W3CDTF">2017-05-21T04:48:00Z</dcterms:modified>
</cp:coreProperties>
</file>